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6F6BA" w14:textId="77777777" w:rsidR="00BD3E94" w:rsidRPr="00A7528D" w:rsidRDefault="00B02747" w:rsidP="006773F8">
      <w:pPr>
        <w:spacing w:line="440" w:lineRule="atLeast"/>
        <w:jc w:val="center"/>
        <w:rPr>
          <w:rFonts w:ascii="標楷體" w:eastAsia="標楷體" w:hAnsi="標楷體"/>
          <w:bCs/>
          <w:color w:val="000000"/>
          <w:sz w:val="36"/>
          <w:szCs w:val="28"/>
        </w:rPr>
      </w:pPr>
      <w:bookmarkStart w:id="0" w:name="_GoBack"/>
      <w:r w:rsidRPr="00A7528D">
        <w:rPr>
          <w:rFonts w:ascii="標楷體" w:eastAsia="標楷體" w:hAnsi="標楷體" w:cs="標楷體" w:hint="eastAsia"/>
          <w:bCs/>
          <w:color w:val="000000"/>
          <w:sz w:val="36"/>
          <w:szCs w:val="28"/>
        </w:rPr>
        <w:t>10</w:t>
      </w:r>
      <w:r w:rsidR="00CA6D1E" w:rsidRPr="00A7528D">
        <w:rPr>
          <w:rFonts w:ascii="標楷體" w:eastAsia="標楷體" w:hAnsi="標楷體" w:cs="標楷體" w:hint="eastAsia"/>
          <w:bCs/>
          <w:color w:val="000000"/>
          <w:sz w:val="36"/>
          <w:szCs w:val="28"/>
        </w:rPr>
        <w:t>9</w:t>
      </w:r>
      <w:r w:rsidRPr="00A7528D">
        <w:rPr>
          <w:rFonts w:ascii="標楷體" w:eastAsia="標楷體" w:hAnsi="標楷體" w:cs="標楷體" w:hint="eastAsia"/>
          <w:bCs/>
          <w:color w:val="000000"/>
          <w:sz w:val="36"/>
          <w:szCs w:val="28"/>
        </w:rPr>
        <w:t>年桃園市蘆竹區籃球社區聯誼賽活動</w:t>
      </w:r>
    </w:p>
    <w:bookmarkEnd w:id="0"/>
    <w:p w14:paraId="29F4280C" w14:textId="77777777" w:rsidR="00BD3E94" w:rsidRPr="00A7528D" w:rsidRDefault="00BD3E94" w:rsidP="006773F8">
      <w:pPr>
        <w:spacing w:line="440" w:lineRule="atLeast"/>
        <w:jc w:val="center"/>
        <w:rPr>
          <w:rFonts w:ascii="標楷體" w:eastAsia="標楷體" w:hAnsi="標楷體"/>
          <w:sz w:val="36"/>
          <w:szCs w:val="28"/>
        </w:rPr>
      </w:pPr>
      <w:r w:rsidRPr="00A7528D">
        <w:rPr>
          <w:rFonts w:ascii="標楷體" w:eastAsia="標楷體" w:hAnsi="標楷體" w:hint="eastAsia"/>
          <w:bCs/>
          <w:color w:val="000000"/>
          <w:sz w:val="36"/>
          <w:szCs w:val="28"/>
        </w:rPr>
        <w:t>計劃書</w:t>
      </w:r>
    </w:p>
    <w:p w14:paraId="16B10C1C" w14:textId="77777777" w:rsidR="00B02747" w:rsidRPr="00A7528D" w:rsidRDefault="00BD3E94" w:rsidP="006773F8">
      <w:pPr>
        <w:tabs>
          <w:tab w:val="left" w:pos="1665"/>
        </w:tabs>
        <w:spacing w:line="440" w:lineRule="atLeast"/>
        <w:ind w:left="1540" w:hangingChars="550" w:hanging="1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一、目    的：</w:t>
      </w:r>
      <w:r w:rsidR="00B02747" w:rsidRPr="00A7528D">
        <w:rPr>
          <w:rFonts w:ascii="標楷體" w:eastAsia="標楷體" w:hAnsi="標楷體" w:hint="eastAsia"/>
          <w:color w:val="000000"/>
          <w:sz w:val="28"/>
          <w:szCs w:val="28"/>
        </w:rPr>
        <w:t>為提倡國民動態休閒活動培養國民終身運動習慣，且有別於傳統競技</w:t>
      </w:r>
    </w:p>
    <w:p w14:paraId="212A470B" w14:textId="77777777" w:rsidR="00B02747" w:rsidRPr="00A7528D" w:rsidRDefault="00B02747" w:rsidP="006773F8">
      <w:pPr>
        <w:tabs>
          <w:tab w:val="left" w:pos="1665"/>
        </w:tabs>
        <w:spacing w:line="440" w:lineRule="atLeast"/>
        <w:ind w:firstLineChars="700" w:firstLine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項目，活動以趣味化分組、樂趣化、創意活動內容，並結合地方特色、</w:t>
      </w:r>
    </w:p>
    <w:p w14:paraId="6DF445AA" w14:textId="77777777" w:rsidR="00BD3E94" w:rsidRPr="00A7528D" w:rsidRDefault="00B02747" w:rsidP="006773F8">
      <w:pPr>
        <w:tabs>
          <w:tab w:val="left" w:pos="1665"/>
        </w:tabs>
        <w:spacing w:line="440" w:lineRule="atLeast"/>
        <w:ind w:firstLineChars="700" w:firstLine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觀光產業、地方企業等，以鼓勵國民參與運動，提昇國民生活品質。</w:t>
      </w:r>
      <w:r w:rsidR="00BD3E94" w:rsidRPr="00A7528D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</w:p>
    <w:p w14:paraId="4F216E56" w14:textId="77777777" w:rsidR="00BD3E94" w:rsidRPr="00A7528D" w:rsidRDefault="00BD3E94" w:rsidP="006773F8">
      <w:pPr>
        <w:tabs>
          <w:tab w:val="left" w:pos="1665"/>
        </w:tabs>
        <w:spacing w:line="4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二、主辦單位：桃園市蘆竹區公所</w:t>
      </w:r>
    </w:p>
    <w:p w14:paraId="5092C284" w14:textId="77777777" w:rsidR="00BD3E94" w:rsidRPr="00A7528D" w:rsidRDefault="00BD3E94" w:rsidP="006773F8">
      <w:pPr>
        <w:tabs>
          <w:tab w:val="left" w:pos="1665"/>
        </w:tabs>
        <w:spacing w:line="4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三、承辦單位：桃園市蘆竹區體育會</w:t>
      </w:r>
    </w:p>
    <w:p w14:paraId="293D23A9" w14:textId="77777777" w:rsidR="00BD3E94" w:rsidRPr="00A7528D" w:rsidRDefault="00BD3E94" w:rsidP="006773F8">
      <w:pPr>
        <w:tabs>
          <w:tab w:val="left" w:pos="1665"/>
        </w:tabs>
        <w:spacing w:line="4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四、協辦單位：桃園市蘆竹區體育會</w:t>
      </w:r>
      <w:r w:rsidR="00B02747" w:rsidRPr="00A7528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籃球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委員會</w:t>
      </w:r>
      <w:r w:rsidRPr="00A7528D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298DDED7" w14:textId="77777777" w:rsidR="00BD3E94" w:rsidRPr="00A7528D" w:rsidRDefault="00BD3E94" w:rsidP="006773F8">
      <w:pPr>
        <w:tabs>
          <w:tab w:val="left" w:pos="1665"/>
        </w:tabs>
        <w:spacing w:line="4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五、活動地點：</w:t>
      </w:r>
      <w:r w:rsidR="00B02747" w:rsidRPr="00A7528D">
        <w:rPr>
          <w:rFonts w:ascii="標楷體" w:eastAsia="標楷體" w:hAnsi="標楷體" w:hint="eastAsia"/>
          <w:color w:val="000000"/>
          <w:sz w:val="28"/>
          <w:szCs w:val="28"/>
        </w:rPr>
        <w:t>蘆竹區光明河濱公園籃球場</w:t>
      </w:r>
    </w:p>
    <w:p w14:paraId="42AAACC8" w14:textId="77777777" w:rsidR="00BD3E94" w:rsidRPr="00A7528D" w:rsidRDefault="00BD3E94" w:rsidP="006773F8">
      <w:pPr>
        <w:tabs>
          <w:tab w:val="left" w:pos="1665"/>
        </w:tabs>
        <w:spacing w:line="4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六、活動時間：</w:t>
      </w:r>
      <w:r w:rsidR="00B02747" w:rsidRPr="00A7528D">
        <w:rPr>
          <w:rFonts w:ascii="標楷體" w:eastAsia="標楷體" w:hAnsi="標楷體" w:hint="eastAsia"/>
          <w:color w:val="000000"/>
          <w:sz w:val="28"/>
          <w:szCs w:val="28"/>
        </w:rPr>
        <w:t>109年09月27日（星期日）09：00～15：00</w:t>
      </w:r>
    </w:p>
    <w:p w14:paraId="28B343DB" w14:textId="77777777" w:rsidR="00B02747" w:rsidRPr="00A7528D" w:rsidRDefault="00BD3E94" w:rsidP="006773F8">
      <w:pPr>
        <w:tabs>
          <w:tab w:val="left" w:pos="1665"/>
        </w:tabs>
        <w:spacing w:line="4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七、辦理方式：</w:t>
      </w:r>
      <w:r w:rsidR="00B02747" w:rsidRPr="00A7528D">
        <w:rPr>
          <w:rFonts w:ascii="標楷體" w:eastAsia="標楷體" w:hAnsi="標楷體" w:hint="eastAsia"/>
          <w:color w:val="000000"/>
          <w:sz w:val="28"/>
          <w:szCs w:val="28"/>
        </w:rPr>
        <w:t>參賽組別：</w:t>
      </w:r>
    </w:p>
    <w:p w14:paraId="003F022D" w14:textId="77777777" w:rsidR="00B02747" w:rsidRPr="00A7528D" w:rsidRDefault="00B02747" w:rsidP="006773F8">
      <w:pPr>
        <w:tabs>
          <w:tab w:val="left" w:pos="1665"/>
        </w:tabs>
        <w:spacing w:line="440" w:lineRule="atLeast"/>
        <w:ind w:firstLineChars="700" w:firstLine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新細明體" w:hAnsi="新細明體" w:cs="新細明體" w:hint="eastAsia"/>
          <w:color w:val="000000"/>
          <w:sz w:val="28"/>
          <w:szCs w:val="28"/>
        </w:rPr>
        <w:t>⑴</w:t>
      </w:r>
      <w:r w:rsidRPr="00A7528D">
        <w:rPr>
          <w:rFonts w:ascii="標楷體" w:eastAsia="標楷體" w:hAnsi="標楷體" w:cs="微軟正黑體" w:hint="eastAsia"/>
          <w:color w:val="000000"/>
          <w:sz w:val="28"/>
          <w:szCs w:val="28"/>
        </w:rPr>
        <w:t>國小男子、女子組：民國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96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09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01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日以後出生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(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以身分證為憑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)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43351E" w14:textId="77777777" w:rsidR="00B02747" w:rsidRPr="00A7528D" w:rsidRDefault="00B02747" w:rsidP="006773F8">
      <w:pPr>
        <w:tabs>
          <w:tab w:val="left" w:pos="1665"/>
        </w:tabs>
        <w:spacing w:line="440" w:lineRule="atLeast"/>
        <w:ind w:firstLineChars="700" w:firstLine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新細明體" w:hAnsi="新細明體" w:cs="新細明體" w:hint="eastAsia"/>
          <w:color w:val="000000"/>
          <w:sz w:val="28"/>
          <w:szCs w:val="28"/>
        </w:rPr>
        <w:t>⑵</w:t>
      </w:r>
      <w:r w:rsidRPr="00A7528D">
        <w:rPr>
          <w:rFonts w:ascii="標楷體" w:eastAsia="標楷體" w:hAnsi="標楷體" w:cs="微軟正黑體" w:hint="eastAsia"/>
          <w:color w:val="000000"/>
          <w:sz w:val="28"/>
          <w:szCs w:val="28"/>
        </w:rPr>
        <w:t>國中男子、女子組：民國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93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09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01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日以後出生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(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以身分證為憑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)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597F4B" w14:textId="77777777" w:rsidR="00B02747" w:rsidRPr="00A7528D" w:rsidRDefault="00B02747" w:rsidP="006773F8">
      <w:pPr>
        <w:tabs>
          <w:tab w:val="left" w:pos="1665"/>
        </w:tabs>
        <w:spacing w:line="440" w:lineRule="atLeast"/>
        <w:ind w:firstLineChars="700" w:firstLine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新細明體" w:hAnsi="新細明體" w:cs="新細明體" w:hint="eastAsia"/>
          <w:color w:val="000000"/>
          <w:sz w:val="28"/>
          <w:szCs w:val="28"/>
        </w:rPr>
        <w:t>⑶</w:t>
      </w:r>
      <w:r w:rsidRPr="00A7528D">
        <w:rPr>
          <w:rFonts w:ascii="標楷體" w:eastAsia="標楷體" w:hAnsi="標楷體" w:cs="微軟正黑體" w:hint="eastAsia"/>
          <w:color w:val="000000"/>
          <w:sz w:val="28"/>
          <w:szCs w:val="28"/>
        </w:rPr>
        <w:t>高中男子、女子組：民國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90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09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01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日以後出生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(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以身分證為憑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)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75155C" w14:textId="77777777" w:rsidR="00B02747" w:rsidRPr="00A7528D" w:rsidRDefault="00B02747" w:rsidP="006773F8">
      <w:pPr>
        <w:tabs>
          <w:tab w:val="left" w:pos="1665"/>
        </w:tabs>
        <w:spacing w:line="440" w:lineRule="atLeast"/>
        <w:ind w:firstLineChars="700" w:firstLine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新細明體" w:hAnsi="新細明體" w:cs="新細明體" w:hint="eastAsia"/>
          <w:color w:val="000000"/>
          <w:sz w:val="28"/>
          <w:szCs w:val="28"/>
        </w:rPr>
        <w:t>⑷</w:t>
      </w:r>
      <w:r w:rsidRPr="00A7528D">
        <w:rPr>
          <w:rFonts w:ascii="標楷體" w:eastAsia="標楷體" w:hAnsi="標楷體" w:cs="微軟正黑體" w:hint="eastAsia"/>
          <w:color w:val="000000"/>
          <w:sz w:val="28"/>
          <w:szCs w:val="28"/>
        </w:rPr>
        <w:t>社會男子、女子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組：不限年齡。</w:t>
      </w:r>
    </w:p>
    <w:p w14:paraId="2BC1530D" w14:textId="77777777" w:rsidR="00BD3E94" w:rsidRPr="00A7528D" w:rsidRDefault="00B02747" w:rsidP="006773F8">
      <w:pPr>
        <w:tabs>
          <w:tab w:val="left" w:pos="1665"/>
        </w:tabs>
        <w:spacing w:line="440" w:lineRule="atLeast"/>
        <w:ind w:firstLineChars="700" w:firstLine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新細明體" w:hAnsi="新細明體" w:cs="新細明體" w:hint="eastAsia"/>
          <w:color w:val="000000"/>
          <w:sz w:val="28"/>
          <w:szCs w:val="28"/>
        </w:rPr>
        <w:t>⑸</w:t>
      </w:r>
      <w:r w:rsidRPr="00A7528D">
        <w:rPr>
          <w:rFonts w:ascii="標楷體" w:eastAsia="標楷體" w:hAnsi="標楷體" w:cs="微軟正黑體" w:hint="eastAsia"/>
          <w:color w:val="000000"/>
          <w:sz w:val="28"/>
          <w:szCs w:val="28"/>
        </w:rPr>
        <w:t>機關團體組：機關學校企業之成員（職工），不限年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齡</w:t>
      </w:r>
      <w:r w:rsidR="00BD3E94" w:rsidRPr="00A7528D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</w:t>
      </w:r>
    </w:p>
    <w:p w14:paraId="329BEA7F" w14:textId="77777777" w:rsidR="00BD3E94" w:rsidRPr="00A7528D" w:rsidRDefault="00BD3E94" w:rsidP="006773F8">
      <w:pPr>
        <w:tabs>
          <w:tab w:val="left" w:pos="1665"/>
        </w:tabs>
        <w:spacing w:line="4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八、參與對象、人數：</w:t>
      </w:r>
      <w:r w:rsidR="00B02747" w:rsidRPr="00A7528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500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人</w:t>
      </w:r>
    </w:p>
    <w:p w14:paraId="2995BE77" w14:textId="77777777" w:rsidR="0082775D" w:rsidRPr="00A7528D" w:rsidRDefault="00BD3E94" w:rsidP="006773F8">
      <w:pPr>
        <w:tabs>
          <w:tab w:val="left" w:pos="1665"/>
        </w:tabs>
        <w:spacing w:line="4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="0082775D" w:rsidRPr="00A7528D">
        <w:rPr>
          <w:rFonts w:ascii="標楷體" w:eastAsia="標楷體" w:hAnsi="標楷體" w:hint="eastAsia"/>
          <w:color w:val="000000"/>
          <w:sz w:val="28"/>
          <w:szCs w:val="28"/>
        </w:rPr>
        <w:t>報名辦法：</w:t>
      </w:r>
    </w:p>
    <w:p w14:paraId="70B8936D" w14:textId="1E47019D" w:rsidR="0082775D" w:rsidRPr="00A7528D" w:rsidRDefault="0082775D" w:rsidP="006773F8">
      <w:pPr>
        <w:tabs>
          <w:tab w:val="left" w:pos="1665"/>
        </w:tabs>
        <w:spacing w:line="440" w:lineRule="atLeast"/>
        <w:ind w:left="848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1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)本次賽事每隊球員報名至少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3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人至多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4</w:t>
      </w:r>
      <w:r w:rsidRPr="00A7528D">
        <w:rPr>
          <w:rFonts w:ascii="Microsoft YaHei" w:eastAsia="Microsoft YaHei" w:hAnsi="Microsoft YaHei" w:cs="Microsoft YaHei" w:hint="eastAsia"/>
          <w:color w:val="000000"/>
          <w:sz w:val="28"/>
          <w:szCs w:val="28"/>
        </w:rPr>
        <w:t>⼈</w:t>
      </w:r>
      <w:r w:rsidRPr="00A7528D">
        <w:rPr>
          <w:rFonts w:ascii="標楷體" w:eastAsia="標楷體" w:hAnsi="標楷體" w:cs="標楷體" w:hint="eastAsia"/>
          <w:color w:val="000000"/>
          <w:sz w:val="28"/>
          <w:szCs w:val="28"/>
        </w:rPr>
        <w:t>；且需登錄於報名表中，未登錄者不得出賽。</w:t>
      </w:r>
    </w:p>
    <w:p w14:paraId="73FC9F46" w14:textId="20FC1DBA" w:rsidR="0082775D" w:rsidRPr="00A7528D" w:rsidRDefault="0082775D" w:rsidP="006773F8">
      <w:pPr>
        <w:tabs>
          <w:tab w:val="left" w:pos="1665"/>
        </w:tabs>
        <w:spacing w:line="440" w:lineRule="atLeast"/>
        <w:ind w:leftChars="59" w:left="850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 xml:space="preserve">   (2)個人資料保護法：依個資法規定，填報之個人資料，表同意僅供本賽事相關用途使用。</w:t>
      </w:r>
    </w:p>
    <w:p w14:paraId="3D77492D" w14:textId="58AEC6BC" w:rsidR="0082775D" w:rsidRPr="00A7528D" w:rsidRDefault="0082775D" w:rsidP="006773F8">
      <w:pPr>
        <w:tabs>
          <w:tab w:val="left" w:pos="1665"/>
        </w:tabs>
        <w:spacing w:line="4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 xml:space="preserve">    (3)報名日期：自即日起至109年9月15日（星期二）止。</w:t>
      </w:r>
    </w:p>
    <w:p w14:paraId="243F09DB" w14:textId="0A17ACED" w:rsidR="0082775D" w:rsidRPr="00A7528D" w:rsidRDefault="0082775D" w:rsidP="006773F8">
      <w:pPr>
        <w:tabs>
          <w:tab w:val="left" w:pos="1665"/>
        </w:tabs>
        <w:spacing w:line="4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 xml:space="preserve">    (4)聯絡人：桃蘆體總幹事胡文彬；電話：0915-881246（LINE ID 0915-881246）。</w:t>
      </w:r>
    </w:p>
    <w:p w14:paraId="2169ED7A" w14:textId="7C9496F2" w:rsidR="0082775D" w:rsidRPr="00A7528D" w:rsidRDefault="0082775D" w:rsidP="006773F8">
      <w:pPr>
        <w:tabs>
          <w:tab w:val="left" w:pos="1665"/>
        </w:tabs>
        <w:spacing w:line="4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5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)上｢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BeClass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線上報名系統｣（</w:t>
      </w:r>
      <w:r w:rsidRPr="00A7528D">
        <w:rPr>
          <w:rFonts w:ascii="標楷體" w:eastAsia="標楷體" w:hAnsi="標楷體"/>
          <w:color w:val="000000"/>
          <w:sz w:val="28"/>
          <w:szCs w:val="28"/>
        </w:rPr>
        <w:t>https://is.gd/wqQ91g</w:t>
      </w: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）填報。</w:t>
      </w:r>
    </w:p>
    <w:p w14:paraId="34E9DE10" w14:textId="6C695678" w:rsidR="0082775D" w:rsidRPr="00A7528D" w:rsidRDefault="0082775D" w:rsidP="006773F8">
      <w:pPr>
        <w:tabs>
          <w:tab w:val="left" w:pos="1665"/>
        </w:tabs>
        <w:spacing w:line="4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 xml:space="preserve">    (6)報名完成將收到線上報名自動通知信函(E-Mail)。</w:t>
      </w:r>
    </w:p>
    <w:p w14:paraId="624ED070" w14:textId="1718E1A5" w:rsidR="0082775D" w:rsidRPr="00A7528D" w:rsidRDefault="00BD3E94" w:rsidP="006773F8">
      <w:pPr>
        <w:tabs>
          <w:tab w:val="left" w:pos="1665"/>
        </w:tabs>
        <w:spacing w:line="4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="0082775D" w:rsidRPr="00A7528D">
        <w:rPr>
          <w:rFonts w:ascii="標楷體" w:eastAsia="標楷體" w:hAnsi="標楷體" w:hint="eastAsia"/>
          <w:color w:val="000000"/>
          <w:sz w:val="28"/>
          <w:szCs w:val="28"/>
        </w:rPr>
        <w:t>活動行銷宣傳方式：Face Book,網站,文宣,宣傳布條。</w:t>
      </w:r>
    </w:p>
    <w:p w14:paraId="1A1F94E1" w14:textId="30953270" w:rsidR="00BD3E94" w:rsidRPr="00A7528D" w:rsidRDefault="00BD3E94" w:rsidP="006773F8">
      <w:pPr>
        <w:spacing w:line="440" w:lineRule="atLeast"/>
        <w:rPr>
          <w:rFonts w:ascii="標楷體" w:eastAsia="標楷體" w:hAnsi="標楷體"/>
          <w:w w:val="90"/>
          <w:sz w:val="28"/>
          <w:szCs w:val="28"/>
        </w:rPr>
      </w:pPr>
      <w:r w:rsidRPr="00A7528D">
        <w:rPr>
          <w:rFonts w:ascii="標楷體" w:eastAsia="標楷體" w:hAnsi="標楷體" w:hint="eastAsia"/>
          <w:kern w:val="0"/>
          <w:sz w:val="28"/>
          <w:szCs w:val="28"/>
        </w:rPr>
        <w:t>十一</w:t>
      </w:r>
      <w:r w:rsidRPr="00A7528D">
        <w:rPr>
          <w:rFonts w:ascii="標楷體" w:eastAsia="標楷體" w:hAnsi="標楷體" w:hint="eastAsia"/>
          <w:w w:val="90"/>
          <w:sz w:val="28"/>
          <w:szCs w:val="28"/>
        </w:rPr>
        <w:t>、</w:t>
      </w:r>
      <w:r w:rsidR="0082775D" w:rsidRPr="00A7528D">
        <w:rPr>
          <w:rFonts w:ascii="標楷體" w:eastAsia="標楷體" w:hAnsi="標楷體" w:hint="eastAsia"/>
          <w:color w:val="000000"/>
          <w:sz w:val="28"/>
          <w:szCs w:val="28"/>
        </w:rPr>
        <w:t>預期成效：透過3對3籃球賽帶動蘆竹區籃球的風氣。</w:t>
      </w:r>
    </w:p>
    <w:p w14:paraId="7E7BDC85" w14:textId="66BCAEB4" w:rsidR="00BD3E94" w:rsidRPr="00A7528D" w:rsidRDefault="00BD3E94" w:rsidP="006773F8">
      <w:pPr>
        <w:spacing w:line="440" w:lineRule="atLeast"/>
        <w:jc w:val="both"/>
        <w:rPr>
          <w:rFonts w:ascii="標楷體" w:eastAsia="標楷體" w:hAnsi="標楷體"/>
          <w:color w:val="FFFFFF"/>
          <w:w w:val="90"/>
          <w:sz w:val="28"/>
          <w:szCs w:val="28"/>
        </w:rPr>
      </w:pPr>
      <w:r w:rsidRPr="00A7528D">
        <w:rPr>
          <w:rFonts w:ascii="標楷體" w:eastAsia="標楷體" w:hAnsi="標楷體" w:hint="eastAsia"/>
          <w:kern w:val="0"/>
          <w:sz w:val="28"/>
          <w:szCs w:val="28"/>
        </w:rPr>
        <w:t>十二</w:t>
      </w:r>
      <w:r w:rsidRPr="00A7528D">
        <w:rPr>
          <w:rFonts w:ascii="標楷體" w:eastAsia="標楷體" w:hAnsi="標楷體" w:hint="eastAsia"/>
          <w:w w:val="90"/>
          <w:sz w:val="28"/>
          <w:szCs w:val="28"/>
        </w:rPr>
        <w:t>、</w:t>
      </w:r>
      <w:r w:rsidR="0082775D" w:rsidRPr="00A7528D">
        <w:rPr>
          <w:rFonts w:ascii="標楷體" w:eastAsia="標楷體" w:hAnsi="標楷體" w:hint="eastAsia"/>
          <w:kern w:val="0"/>
          <w:sz w:val="28"/>
          <w:szCs w:val="28"/>
        </w:rPr>
        <w:t>開幕典禮</w:t>
      </w:r>
      <w:r w:rsidR="0082775D" w:rsidRPr="00A7528D">
        <w:rPr>
          <w:rFonts w:ascii="標楷體" w:eastAsia="標楷體" w:hAnsi="標楷體" w:hint="eastAsia"/>
          <w:w w:val="90"/>
          <w:sz w:val="28"/>
          <w:szCs w:val="28"/>
        </w:rPr>
        <w:t>：109年09月27日（星期日）08：20報到 09：00開幕。</w:t>
      </w:r>
    </w:p>
    <w:p w14:paraId="0D062AA4" w14:textId="77777777" w:rsidR="0082775D" w:rsidRPr="00A7528D" w:rsidRDefault="002E199C" w:rsidP="006773F8">
      <w:pPr>
        <w:spacing w:line="440" w:lineRule="atLeast"/>
        <w:jc w:val="both"/>
        <w:rPr>
          <w:rFonts w:ascii="標楷體" w:eastAsia="標楷體" w:hAnsi="標楷體" w:cs="微軟正黑體"/>
          <w:w w:val="90"/>
          <w:sz w:val="28"/>
          <w:szCs w:val="28"/>
        </w:rPr>
      </w:pPr>
      <w:r w:rsidRPr="00A7528D">
        <w:rPr>
          <w:rFonts w:ascii="標楷體" w:eastAsia="標楷體" w:hAnsi="標楷體" w:hint="eastAsia"/>
          <w:kern w:val="0"/>
          <w:sz w:val="28"/>
          <w:szCs w:val="28"/>
        </w:rPr>
        <w:t>十三</w:t>
      </w:r>
      <w:r w:rsidR="00BD3E94" w:rsidRPr="00A7528D">
        <w:rPr>
          <w:rFonts w:ascii="標楷體" w:eastAsia="標楷體" w:hAnsi="標楷體" w:hint="eastAsia"/>
          <w:w w:val="90"/>
          <w:sz w:val="28"/>
          <w:szCs w:val="28"/>
        </w:rPr>
        <w:t>、</w:t>
      </w:r>
      <w:r w:rsidR="0082775D" w:rsidRPr="00A7528D">
        <w:rPr>
          <w:rFonts w:ascii="標楷體" w:eastAsia="標楷體" w:hAnsi="標楷體" w:hint="eastAsia"/>
          <w:kern w:val="0"/>
          <w:sz w:val="28"/>
          <w:szCs w:val="28"/>
        </w:rPr>
        <w:t>獎勵</w:t>
      </w:r>
      <w:r w:rsidR="0082775D" w:rsidRPr="00A7528D">
        <w:rPr>
          <w:rFonts w:ascii="標楷體" w:eastAsia="標楷體" w:hAnsi="標楷體" w:hint="eastAsia"/>
          <w:w w:val="90"/>
          <w:sz w:val="28"/>
          <w:szCs w:val="28"/>
        </w:rPr>
        <w:t>：</w:t>
      </w:r>
      <w:r w:rsidR="0082775D" w:rsidRPr="00A7528D">
        <w:rPr>
          <w:rFonts w:ascii="新細明體" w:hAnsi="新細明體" w:cs="新細明體" w:hint="eastAsia"/>
          <w:w w:val="90"/>
          <w:sz w:val="28"/>
          <w:szCs w:val="28"/>
        </w:rPr>
        <w:t>⑴</w:t>
      </w:r>
      <w:r w:rsidR="0082775D" w:rsidRPr="00A7528D">
        <w:rPr>
          <w:rFonts w:ascii="標楷體" w:eastAsia="標楷體" w:hAnsi="標楷體" w:cs="微軟正黑體" w:hint="eastAsia"/>
          <w:w w:val="90"/>
          <w:sz w:val="28"/>
          <w:szCs w:val="28"/>
        </w:rPr>
        <w:t>報名參賽者（需參加開幕）贈餐盒一份。</w:t>
      </w:r>
    </w:p>
    <w:p w14:paraId="70C7D486" w14:textId="52C3405B" w:rsidR="00BD3E94" w:rsidRPr="00A7528D" w:rsidRDefault="0082775D" w:rsidP="006773F8">
      <w:pPr>
        <w:spacing w:line="440" w:lineRule="atLeast"/>
        <w:ind w:leftChars="628" w:left="1839" w:hangingChars="132" w:hanging="332"/>
        <w:jc w:val="both"/>
        <w:rPr>
          <w:rFonts w:ascii="標楷體" w:eastAsia="標楷體" w:hAnsi="標楷體"/>
          <w:w w:val="90"/>
          <w:sz w:val="28"/>
          <w:szCs w:val="28"/>
        </w:rPr>
      </w:pPr>
      <w:r w:rsidRPr="00A7528D">
        <w:rPr>
          <w:rFonts w:ascii="標楷體" w:eastAsia="標楷體" w:hAnsi="標楷體" w:cs="細明體" w:hint="eastAsia"/>
          <w:w w:val="90"/>
          <w:sz w:val="28"/>
          <w:szCs w:val="28"/>
        </w:rPr>
        <w:t xml:space="preserve"> </w:t>
      </w:r>
      <w:r w:rsidRPr="00A7528D">
        <w:rPr>
          <w:rFonts w:ascii="新細明體" w:hAnsi="新細明體" w:cs="新細明體" w:hint="eastAsia"/>
          <w:w w:val="90"/>
          <w:sz w:val="28"/>
          <w:szCs w:val="28"/>
        </w:rPr>
        <w:t>⑵</w:t>
      </w:r>
      <w:r w:rsidRPr="00A7528D">
        <w:rPr>
          <w:rFonts w:ascii="標楷體" w:eastAsia="標楷體" w:hAnsi="標楷體" w:cs="微軟正黑體" w:hint="eastAsia"/>
          <w:w w:val="90"/>
          <w:sz w:val="28"/>
          <w:szCs w:val="28"/>
        </w:rPr>
        <w:t>各組選拔前三名，並頒發各組冠軍、亞軍、季軍獎盃及獎牌。另（社區組）各組別之前三名得由承辦單位報送參與社區聯誼總決賽（須設籍於本區，若為跨區隊伍，則依順位遞補之</w:t>
      </w:r>
      <w:r w:rsidRPr="00A7528D">
        <w:rPr>
          <w:rFonts w:ascii="標楷體" w:eastAsia="標楷體" w:hAnsi="標楷體" w:hint="eastAsia"/>
          <w:w w:val="90"/>
          <w:sz w:val="28"/>
          <w:szCs w:val="28"/>
        </w:rPr>
        <w:t>）。</w:t>
      </w:r>
    </w:p>
    <w:p w14:paraId="7B168624" w14:textId="7808E25B" w:rsidR="00BD3E94" w:rsidRPr="00A7528D" w:rsidRDefault="00BD3E94" w:rsidP="006773F8">
      <w:pPr>
        <w:spacing w:line="4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528D">
        <w:rPr>
          <w:rFonts w:ascii="標楷體" w:eastAsia="標楷體" w:hAnsi="標楷體" w:hint="eastAsia"/>
          <w:kern w:val="0"/>
          <w:sz w:val="28"/>
          <w:szCs w:val="28"/>
        </w:rPr>
        <w:t>十四</w:t>
      </w:r>
      <w:r w:rsidRPr="00A7528D">
        <w:rPr>
          <w:rFonts w:ascii="標楷體" w:eastAsia="標楷體" w:hAnsi="標楷體" w:hint="eastAsia"/>
          <w:w w:val="90"/>
          <w:sz w:val="28"/>
          <w:szCs w:val="28"/>
        </w:rPr>
        <w:t>、</w:t>
      </w:r>
      <w:r w:rsidR="0082775D" w:rsidRPr="00A7528D">
        <w:rPr>
          <w:rFonts w:ascii="標楷體" w:eastAsia="標楷體" w:hAnsi="標楷體" w:hint="eastAsia"/>
          <w:kern w:val="0"/>
          <w:sz w:val="28"/>
          <w:szCs w:val="28"/>
        </w:rPr>
        <w:t>本規程如有未盡事宜者，得由承辦單位報請桃園市蘆竹區公所核定後修訂之</w:t>
      </w:r>
      <w:r w:rsidR="0082775D" w:rsidRPr="00A7528D">
        <w:rPr>
          <w:rFonts w:ascii="標楷體" w:eastAsia="標楷體" w:hAnsi="標楷體" w:hint="eastAsia"/>
          <w:w w:val="90"/>
          <w:sz w:val="28"/>
          <w:szCs w:val="28"/>
        </w:rPr>
        <w:t>。</w:t>
      </w:r>
    </w:p>
    <w:sectPr w:rsidR="00BD3E94" w:rsidRPr="00A7528D" w:rsidSect="000B4534">
      <w:pgSz w:w="11907" w:h="16840" w:code="9"/>
      <w:pgMar w:top="720" w:right="720" w:bottom="720" w:left="720" w:header="397" w:footer="397" w:gutter="0"/>
      <w:cols w:space="425"/>
      <w:titlePg/>
      <w:docGrid w:linePitch="38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BB0AB" w14:textId="77777777" w:rsidR="00E908BC" w:rsidRDefault="00E908BC" w:rsidP="00BD3E94">
      <w:r>
        <w:separator/>
      </w:r>
    </w:p>
  </w:endnote>
  <w:endnote w:type="continuationSeparator" w:id="0">
    <w:p w14:paraId="39DB56AF" w14:textId="77777777" w:rsidR="00E908BC" w:rsidRDefault="00E908BC" w:rsidP="00BD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3C2EB" w14:textId="77777777" w:rsidR="00E908BC" w:rsidRDefault="00E908BC" w:rsidP="00BD3E94">
      <w:r>
        <w:separator/>
      </w:r>
    </w:p>
  </w:footnote>
  <w:footnote w:type="continuationSeparator" w:id="0">
    <w:p w14:paraId="6C203471" w14:textId="77777777" w:rsidR="00E908BC" w:rsidRDefault="00E908BC" w:rsidP="00BD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94"/>
    <w:rsid w:val="00112F82"/>
    <w:rsid w:val="001A5DE9"/>
    <w:rsid w:val="0027163A"/>
    <w:rsid w:val="002E199C"/>
    <w:rsid w:val="003677AF"/>
    <w:rsid w:val="00382262"/>
    <w:rsid w:val="003D2FB0"/>
    <w:rsid w:val="0043448A"/>
    <w:rsid w:val="0046217E"/>
    <w:rsid w:val="004F0A78"/>
    <w:rsid w:val="00531DD3"/>
    <w:rsid w:val="00577D4B"/>
    <w:rsid w:val="005B5251"/>
    <w:rsid w:val="005C514A"/>
    <w:rsid w:val="006773F8"/>
    <w:rsid w:val="00681A59"/>
    <w:rsid w:val="0082775D"/>
    <w:rsid w:val="008E241C"/>
    <w:rsid w:val="00A7528D"/>
    <w:rsid w:val="00AE1D1A"/>
    <w:rsid w:val="00B02747"/>
    <w:rsid w:val="00B17416"/>
    <w:rsid w:val="00BD3E94"/>
    <w:rsid w:val="00C9164A"/>
    <w:rsid w:val="00CA6D1E"/>
    <w:rsid w:val="00E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4F2C0"/>
  <w15:docId w15:val="{D4959E04-B5F6-4AED-A5DB-B95A0963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E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E9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E9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E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aloe</cp:lastModifiedBy>
  <cp:revision>2</cp:revision>
  <dcterms:created xsi:type="dcterms:W3CDTF">2020-09-11T01:17:00Z</dcterms:created>
  <dcterms:modified xsi:type="dcterms:W3CDTF">2020-09-11T01:17:00Z</dcterms:modified>
</cp:coreProperties>
</file>